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5B" w:rsidRPr="00CE4BFF" w:rsidRDefault="00FF5A50" w:rsidP="00CE4BFF">
      <w:pPr>
        <w:pBdr>
          <w:bottom w:val="single" w:sz="4" w:space="1" w:color="auto"/>
        </w:pBdr>
        <w:jc w:val="center"/>
        <w:rPr>
          <w:b/>
          <w:sz w:val="28"/>
          <w:szCs w:val="28"/>
        </w:rPr>
      </w:pPr>
      <w:r>
        <w:rPr>
          <w:b/>
          <w:sz w:val="28"/>
          <w:szCs w:val="28"/>
        </w:rPr>
        <w:t>Pétition : rétablissement de l’accès libre des panneaux d’affichage dans la cafétéria</w:t>
      </w:r>
    </w:p>
    <w:p w:rsidR="00CE4BFF" w:rsidRDefault="00CE4BFF" w:rsidP="00CE4BFF">
      <w:pPr>
        <w:pStyle w:val="Sansinterligne"/>
      </w:pPr>
    </w:p>
    <w:p w:rsidR="00CE4BFF" w:rsidRDefault="00593F9C" w:rsidP="00593F9C">
      <w:pPr>
        <w:pStyle w:val="Sansinterligne"/>
        <w:jc w:val="both"/>
      </w:pPr>
      <w:r>
        <w:t>Monsieur le D</w:t>
      </w:r>
      <w:r w:rsidR="00FF5A50">
        <w:t>irecteur,</w:t>
      </w:r>
    </w:p>
    <w:p w:rsidR="00FF5A50" w:rsidRDefault="00FF5A50" w:rsidP="00593F9C">
      <w:pPr>
        <w:pStyle w:val="Sansinterligne"/>
        <w:jc w:val="both"/>
      </w:pPr>
    </w:p>
    <w:p w:rsidR="00FF5A50" w:rsidRDefault="00593F9C" w:rsidP="00593F9C">
      <w:pPr>
        <w:pStyle w:val="Sansinterligne"/>
        <w:jc w:val="both"/>
      </w:pPr>
      <w:r>
        <w:t>Au nom des</w:t>
      </w:r>
      <w:r w:rsidR="00FF5A50">
        <w:t xml:space="preserve"> associations de votre école, </w:t>
      </w:r>
      <w:r>
        <w:t xml:space="preserve">nous </w:t>
      </w:r>
      <w:r w:rsidR="00FF5A50">
        <w:t xml:space="preserve">venons vous soumettre une requête concernant un sujet qui a été évoqué lors de la réunion de rentrée, mais qui par manque de temps, n’a pas été </w:t>
      </w:r>
      <w:r>
        <w:t xml:space="preserve">à notre sens </w:t>
      </w:r>
      <w:r w:rsidR="00FF5A50">
        <w:t>suffisamment discuté. Il s’agit du rétablissement et du libre-accès des panneaux d’affichage dans la cafétéria.</w:t>
      </w:r>
    </w:p>
    <w:p w:rsidR="00FF5A50" w:rsidRDefault="00FF5A50" w:rsidP="00593F9C">
      <w:pPr>
        <w:pStyle w:val="Sansinterligne"/>
        <w:jc w:val="both"/>
      </w:pPr>
    </w:p>
    <w:p w:rsidR="007F7B25" w:rsidRDefault="00FF5A50" w:rsidP="00593F9C">
      <w:pPr>
        <w:pStyle w:val="Sansinterligne"/>
        <w:jc w:val="both"/>
      </w:pPr>
      <w:r>
        <w:t xml:space="preserve">Nous tenions tout d’abord à vous dire que nous approuvons un certain nombre de vos critiques concernant ces panneaux. Il est vrai qu’il existait un certain nombre de dysfonctionnements </w:t>
      </w:r>
      <w:r w:rsidR="00593F9C">
        <w:t>dans leur usage</w:t>
      </w:r>
      <w:r>
        <w:t xml:space="preserve">. Des sociétés </w:t>
      </w:r>
      <w:r w:rsidR="007F7B25">
        <w:t>privées</w:t>
      </w:r>
      <w:r>
        <w:t xml:space="preserve"> y déposaient effectivement trop souvent des affiches, réduisant considérablement l’espace disponible pour les associations de Sciences Po. Si par ailleurs, comme vous l’avez signalé lors de la réunion, certaines</w:t>
      </w:r>
      <w:r w:rsidR="007F7B25">
        <w:t xml:space="preserve"> colportaient des messages racistes ou homophobes, soyez sûr que ce </w:t>
      </w:r>
      <w:r w:rsidR="00593F9C">
        <w:t>type</w:t>
      </w:r>
      <w:r w:rsidR="007F7B25">
        <w:t xml:space="preserve"> de messages est totalement contraire à nos valeurs et que nous les condamnons fermement.</w:t>
      </w:r>
    </w:p>
    <w:p w:rsidR="007F7B25" w:rsidRDefault="007F7B25" w:rsidP="00593F9C">
      <w:pPr>
        <w:pStyle w:val="Sansinterligne"/>
        <w:jc w:val="both"/>
      </w:pPr>
    </w:p>
    <w:p w:rsidR="007E43DE" w:rsidRDefault="00FF5A50" w:rsidP="00593F9C">
      <w:pPr>
        <w:pStyle w:val="Sansinterligne"/>
        <w:jc w:val="both"/>
      </w:pPr>
      <w:r>
        <w:t xml:space="preserve"> </w:t>
      </w:r>
      <w:r w:rsidR="007F7B25">
        <w:t xml:space="preserve">Cependant, nous ne pensons pas que verrouiller les panneaux d’affichage soient une solution pour répondre à ces </w:t>
      </w:r>
      <w:r w:rsidR="00856CB1">
        <w:t>dysfonctionnements.</w:t>
      </w:r>
      <w:r w:rsidR="007F7B25">
        <w:t xml:space="preserve"> Bien au contraire. Le filtre des clés que vous avez mis en place permet certes de faire le tri dans ce qui est affiché. Mais il pose un double problème. </w:t>
      </w:r>
    </w:p>
    <w:p w:rsidR="007E43DE" w:rsidRDefault="007E43DE" w:rsidP="00593F9C">
      <w:pPr>
        <w:pStyle w:val="Sansinterligne"/>
        <w:jc w:val="both"/>
      </w:pPr>
    </w:p>
    <w:p w:rsidR="00FF5A50" w:rsidRDefault="007F7B25" w:rsidP="00593F9C">
      <w:pPr>
        <w:pStyle w:val="Sansinterligne"/>
        <w:jc w:val="both"/>
      </w:pPr>
      <w:r>
        <w:t xml:space="preserve">Le premier est qu’il réduit indirectement la liberté d’affichage. La cafétéria est le lieu de Sciences Po par excellence où la vie étudiante se manifeste. </w:t>
      </w:r>
      <w:r w:rsidR="007E43DE">
        <w:t xml:space="preserve">Les </w:t>
      </w:r>
      <w:r w:rsidR="00856CB1">
        <w:t>affiches des associations étudiantes en f</w:t>
      </w:r>
      <w:r w:rsidR="007E43DE">
        <w:t xml:space="preserve">ont partie intégrante. Aussi, la présence de panneaux d’affichage y est </w:t>
      </w:r>
      <w:r w:rsidR="00856CB1">
        <w:t>essentielle</w:t>
      </w:r>
      <w:r w:rsidR="007E43DE">
        <w:t xml:space="preserve">. Mais </w:t>
      </w:r>
      <w:r w:rsidR="00856CB1">
        <w:t>devons-nous</w:t>
      </w:r>
      <w:r w:rsidR="007E43DE">
        <w:t xml:space="preserve"> pour autant laisser ces panneaux fermés ? Nous ne remettons absolument pas en question votre bonne foi sur l’examen que fera l’administration des affiches</w:t>
      </w:r>
      <w:r w:rsidR="00856CB1">
        <w:t xml:space="preserve"> déposées</w:t>
      </w:r>
      <w:r w:rsidR="007E43DE">
        <w:t>. Mais  le fait de devoir avoir recours à l’administration comme intermédiaire pour poser les affiches est perçu comme une contrainte, et ce tout particulièrement en période d’affichage régulier et massif comme par exemple</w:t>
      </w:r>
      <w:r w:rsidR="00856CB1">
        <w:t xml:space="preserve"> lors d</w:t>
      </w:r>
      <w:r w:rsidR="007E43DE">
        <w:t>es élections au Conseil d’Administration.</w:t>
      </w:r>
    </w:p>
    <w:p w:rsidR="007E43DE" w:rsidRDefault="007E43DE" w:rsidP="00593F9C">
      <w:pPr>
        <w:pStyle w:val="Sansinterligne"/>
        <w:jc w:val="both"/>
      </w:pPr>
    </w:p>
    <w:p w:rsidR="007E43DE" w:rsidRDefault="007E43DE" w:rsidP="00593F9C">
      <w:pPr>
        <w:pStyle w:val="Sansinterligne"/>
        <w:jc w:val="both"/>
      </w:pPr>
      <w:r>
        <w:t>Le deuxième problème que pose ce système c’est qu’</w:t>
      </w:r>
      <w:r w:rsidR="00856CB1">
        <w:t>il</w:t>
      </w:r>
      <w:r>
        <w:t xml:space="preserve"> nie la responsabilisation des étudiants. Réinstaurer un filtre géré par l’administration c’est douter de la capacité des étudiants, des associations à pouvoir </w:t>
      </w:r>
      <w:r w:rsidR="00593F9C">
        <w:t>gérer</w:t>
      </w:r>
      <w:r>
        <w:t xml:space="preserve"> de manière responsable les affiches. </w:t>
      </w:r>
      <w:r w:rsidR="00593F9C">
        <w:t>L’affichage sous clé n’est pas un remède durable pour un affichage mieux géré. Faire confiance aux étudiants pour les rendre plus responsables l’est.</w:t>
      </w:r>
    </w:p>
    <w:p w:rsidR="00593F9C" w:rsidRDefault="00593F9C" w:rsidP="00593F9C">
      <w:pPr>
        <w:pStyle w:val="Sansinterligne"/>
        <w:jc w:val="both"/>
      </w:pPr>
    </w:p>
    <w:p w:rsidR="00593F9C" w:rsidRDefault="00593F9C" w:rsidP="00593F9C">
      <w:pPr>
        <w:pStyle w:val="Sansinterligne"/>
        <w:jc w:val="both"/>
      </w:pPr>
      <w:r>
        <w:t xml:space="preserve">Pour toutes ces raisons monsieur le Directeur, nous vous demandons solennellement de bien vouloir réinstaurer le libre-affichage dans la cafétéria. Nous vous le redisons, nous prenons actes de vos inquiétudes et nous engageons solennellement à gérer l’affichage de manière responsable. En limitant le nombre d’impressions en accord avec l’esprit écologique qui anime chacune de nos associations. En réservant l’usage des panneaux aux seules associations de Sciences Po. En faisant régulièrement le tri et enlevant ce qui est obsolète. En ne tolérant aucun document qui irait contre nos valeurs et celles de l’école. </w:t>
      </w:r>
    </w:p>
    <w:p w:rsidR="00593F9C" w:rsidRDefault="00593F9C" w:rsidP="00593F9C">
      <w:pPr>
        <w:pStyle w:val="Sansinterligne"/>
        <w:jc w:val="both"/>
      </w:pPr>
    </w:p>
    <w:p w:rsidR="00593F9C" w:rsidRDefault="00593F9C" w:rsidP="00593F9C">
      <w:pPr>
        <w:pStyle w:val="Sansinterligne"/>
        <w:jc w:val="both"/>
      </w:pPr>
      <w:r>
        <w:t>Ces engagements, monsieur le Directeur, nous les prenons ici devant vous. Et en retour nous espérons que vous</w:t>
      </w:r>
      <w:r w:rsidR="00856CB1">
        <w:t xml:space="preserve"> nous</w:t>
      </w:r>
      <w:bookmarkStart w:id="0" w:name="_GoBack"/>
      <w:bookmarkEnd w:id="0"/>
      <w:r>
        <w:t xml:space="preserve"> ferez confiance, pour faire vivre au mieux la vie associative de l’IEP.</w:t>
      </w:r>
    </w:p>
    <w:p w:rsidR="00593F9C" w:rsidRDefault="00593F9C" w:rsidP="00593F9C">
      <w:pPr>
        <w:pStyle w:val="Sansinterligne"/>
        <w:jc w:val="both"/>
      </w:pPr>
    </w:p>
    <w:p w:rsidR="00593F9C" w:rsidRDefault="00593F9C" w:rsidP="00593F9C">
      <w:pPr>
        <w:pStyle w:val="Sansinterligne"/>
        <w:jc w:val="both"/>
      </w:pPr>
    </w:p>
    <w:p w:rsidR="007F7B25" w:rsidRDefault="007F7B25" w:rsidP="00CE4BFF">
      <w:pPr>
        <w:pStyle w:val="Sansinterligne"/>
      </w:pPr>
    </w:p>
    <w:p w:rsidR="007F7B25" w:rsidRDefault="007F7B25" w:rsidP="00CE4BFF">
      <w:pPr>
        <w:pStyle w:val="Sansinterligne"/>
      </w:pPr>
    </w:p>
    <w:p w:rsidR="007F7B25" w:rsidRDefault="007F7B25" w:rsidP="00CE4BFF">
      <w:pPr>
        <w:pStyle w:val="Sansinterligne"/>
      </w:pPr>
    </w:p>
    <w:p w:rsidR="007F7B25" w:rsidRPr="00FF5A50" w:rsidRDefault="007F7B25" w:rsidP="00CE4BFF">
      <w:pPr>
        <w:pStyle w:val="Sansinterligne"/>
      </w:pPr>
    </w:p>
    <w:p w:rsidR="00CE4BFF" w:rsidRDefault="00CE4BFF" w:rsidP="00CE4BFF">
      <w:pPr>
        <w:pStyle w:val="Sansinterligne"/>
      </w:pPr>
    </w:p>
    <w:p w:rsidR="00CE4BFF" w:rsidRDefault="00CE4BFF" w:rsidP="00CE4BFF">
      <w:pPr>
        <w:pStyle w:val="Sansinterligne"/>
      </w:pPr>
    </w:p>
    <w:sectPr w:rsidR="00CE4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FF"/>
    <w:rsid w:val="00593F9C"/>
    <w:rsid w:val="007E43DE"/>
    <w:rsid w:val="007F7B25"/>
    <w:rsid w:val="00856CB1"/>
    <w:rsid w:val="00CE2A5B"/>
    <w:rsid w:val="00CE4BFF"/>
    <w:rsid w:val="00FF5A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963D2C-7D92-46AF-9895-A4B663E2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E4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2</Pages>
  <Words>502</Words>
  <Characters>2765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Le Grill</dc:creator>
  <cp:keywords/>
  <dc:description/>
  <cp:lastModifiedBy>Alix Le Grill</cp:lastModifiedBy>
  <cp:revision>2</cp:revision>
  <dcterms:created xsi:type="dcterms:W3CDTF">2015-10-05T20:37:00Z</dcterms:created>
  <dcterms:modified xsi:type="dcterms:W3CDTF">2015-10-06T21:18:00Z</dcterms:modified>
</cp:coreProperties>
</file>